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3058D6">
        <w:tc>
          <w:tcPr>
            <w:tcW w:w="3188" w:type="dxa"/>
            <w:shd w:val="clear" w:color="auto" w:fill="CAE9C0" w:themeFill="accent5" w:themeFillTint="6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AE9C0" w:themeFill="accent5" w:themeFillTint="6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58A2C32A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BF0D52" w:rsidRPr="00085573">
        <w:rPr>
          <w:rFonts w:ascii="Arial" w:hAnsi="Arial" w:cs="Arial"/>
          <w:b/>
          <w:sz w:val="22"/>
          <w:szCs w:val="22"/>
        </w:rPr>
        <w:t>»</w:t>
      </w:r>
      <w:r w:rsidR="00BF0D52" w:rsidRPr="00085573">
        <w:rPr>
          <w:rFonts w:ascii="Arial" w:hAnsi="Arial" w:cs="Arial"/>
          <w:b/>
          <w:bCs/>
          <w:sz w:val="22"/>
          <w:szCs w:val="22"/>
        </w:rPr>
        <w:t>Izdelava projektne dokumentacije za ureditev državne kolesarske povezave D2, odsek Brežice - Krško«</w:t>
      </w:r>
      <w:r w:rsidR="00BF0D52" w:rsidRPr="00085573">
        <w:rPr>
          <w:rFonts w:ascii="Arial" w:hAnsi="Arial" w:cs="Arial"/>
          <w:sz w:val="22"/>
          <w:szCs w:val="22"/>
        </w:rPr>
        <w:t xml:space="preserve"> (4300-1</w:t>
      </w:r>
      <w:r w:rsidR="00BF0D52">
        <w:rPr>
          <w:rFonts w:ascii="Arial" w:hAnsi="Arial" w:cs="Arial"/>
          <w:sz w:val="22"/>
          <w:szCs w:val="22"/>
        </w:rPr>
        <w:t>3</w:t>
      </w:r>
      <w:r w:rsidR="00BF0D52" w:rsidRPr="00085573">
        <w:rPr>
          <w:rFonts w:ascii="Arial" w:hAnsi="Arial" w:cs="Arial"/>
          <w:sz w:val="22"/>
          <w:szCs w:val="22"/>
        </w:rPr>
        <w:t>/2024)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Pr="00833A22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501F63" w14:textId="44439EA3" w:rsidR="000E7685" w:rsidRPr="00833A22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833A22">
        <w:rPr>
          <w:rFonts w:ascii="Arial" w:hAnsi="Arial" w:cs="Arial"/>
          <w:sz w:val="22"/>
          <w:szCs w:val="22"/>
        </w:rPr>
        <w:t xml:space="preserve">Da v zadnjih </w:t>
      </w:r>
      <w:r w:rsidR="00517C4B" w:rsidRPr="00833A22">
        <w:rPr>
          <w:rFonts w:ascii="Arial" w:hAnsi="Arial" w:cs="Arial"/>
          <w:sz w:val="22"/>
          <w:szCs w:val="22"/>
        </w:rPr>
        <w:t>petih</w:t>
      </w:r>
      <w:r w:rsidRPr="00833A22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833A22">
        <w:rPr>
          <w:rFonts w:ascii="Arial" w:hAnsi="Arial" w:cs="Arial"/>
          <w:sz w:val="22"/>
          <w:szCs w:val="22"/>
        </w:rPr>
        <w:t>ponudbe</w:t>
      </w:r>
      <w:r w:rsidRPr="00833A22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833A22">
        <w:rPr>
          <w:rFonts w:ascii="Arial" w:hAnsi="Arial" w:cs="Arial"/>
          <w:sz w:val="22"/>
          <w:szCs w:val="22"/>
        </w:rPr>
        <w:t>D</w:t>
      </w:r>
      <w:r w:rsidR="00F53889" w:rsidRPr="00833A22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</w:t>
      </w:r>
      <w:r w:rsidR="00F53889" w:rsidRPr="00D25368">
        <w:rPr>
          <w:rFonts w:ascii="Arial" w:hAnsi="Arial" w:cs="Arial"/>
          <w:sz w:val="22"/>
          <w:szCs w:val="22"/>
        </w:rPr>
        <w:t xml:space="preserve">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73783C63" w14:textId="0347B084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20C2CE6C" w14:textId="6C75DABA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</w:rPr>
      </w:pPr>
    </w:p>
    <w:p w14:paraId="0C204337" w14:textId="08B7AEF8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  <w:u w:val="single"/>
        </w:rPr>
      </w:pPr>
      <w:r w:rsidRPr="00B94E45">
        <w:rPr>
          <w:rFonts w:ascii="Arial" w:hAnsi="Arial" w:cs="Arial"/>
          <w:sz w:val="22"/>
          <w:szCs w:val="22"/>
          <w:u w:val="single"/>
        </w:rPr>
        <w:t xml:space="preserve">V kolikor </w:t>
      </w:r>
      <w:r w:rsidR="002A53DA" w:rsidRPr="00B94E45">
        <w:rPr>
          <w:rFonts w:ascii="Arial" w:hAnsi="Arial" w:cs="Arial"/>
          <w:sz w:val="22"/>
          <w:szCs w:val="22"/>
          <w:u w:val="single"/>
        </w:rPr>
        <w:t>izpolnjevanje posameznega pogoja iz nadaljevanja izkazuje partner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, </w:t>
      </w:r>
      <w:r w:rsidR="001F3B50" w:rsidRPr="00B94E45">
        <w:rPr>
          <w:rFonts w:ascii="Arial" w:hAnsi="Arial" w:cs="Arial"/>
          <w:sz w:val="22"/>
          <w:szCs w:val="22"/>
          <w:u w:val="single"/>
        </w:rPr>
        <w:t>to z znakom »</w:t>
      </w:r>
      <w:r w:rsidR="000B465B" w:rsidRPr="00B94E45">
        <w:rPr>
          <w:rFonts w:ascii="Arial" w:hAnsi="Arial" w:cs="Arial"/>
          <w:sz w:val="22"/>
          <w:szCs w:val="22"/>
          <w:u w:val="single"/>
        </w:rPr>
        <w:t>X</w:t>
      </w:r>
      <w:r w:rsidR="001F3B50" w:rsidRPr="00B94E45">
        <w:rPr>
          <w:rFonts w:ascii="Arial" w:hAnsi="Arial" w:cs="Arial"/>
          <w:sz w:val="22"/>
          <w:szCs w:val="22"/>
          <w:u w:val="single"/>
        </w:rPr>
        <w:t xml:space="preserve">« ali kljukico označi </w:t>
      </w:r>
      <w:r w:rsidR="00656D11" w:rsidRPr="00B94E45">
        <w:rPr>
          <w:rFonts w:ascii="Arial" w:hAnsi="Arial" w:cs="Arial"/>
          <w:sz w:val="22"/>
          <w:szCs w:val="22"/>
          <w:u w:val="single"/>
        </w:rPr>
        <w:t>v okvirčku</w:t>
      </w:r>
      <w:r w:rsidR="001F3B50" w:rsidRPr="00B94E45">
        <w:rPr>
          <w:rFonts w:ascii="Arial" w:hAnsi="Arial" w:cs="Arial"/>
          <w:sz w:val="22"/>
          <w:szCs w:val="22"/>
          <w:u w:val="single"/>
        </w:rPr>
        <w:t>:</w:t>
      </w:r>
      <w:r w:rsidR="00656D11" w:rsidRPr="00B94E45">
        <w:rPr>
          <w:rFonts w:ascii="Arial" w:hAnsi="Arial" w:cs="Arial"/>
          <w:sz w:val="22"/>
          <w:szCs w:val="22"/>
          <w:u w:val="single"/>
        </w:rPr>
        <w:t xml:space="preserve">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FA60FC" w14:paraId="79104364" w14:textId="77777777" w:rsidTr="00833A22">
        <w:trPr>
          <w:trHeight w:val="790"/>
        </w:trPr>
        <w:tc>
          <w:tcPr>
            <w:tcW w:w="8075" w:type="dxa"/>
          </w:tcPr>
          <w:p w14:paraId="378C68D4" w14:textId="2EFAD690" w:rsidR="00FA60FC" w:rsidRPr="00833A22" w:rsidRDefault="00FA60FC" w:rsidP="00833A22">
            <w:pPr>
              <w:numPr>
                <w:ilvl w:val="0"/>
                <w:numId w:val="14"/>
              </w:numPr>
              <w:ind w:left="709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</w:t>
            </w:r>
            <w:r w:rsidRPr="00250AB1">
              <w:rPr>
                <w:rFonts w:ascii="Arial" w:hAnsi="Arial" w:cs="Arial"/>
                <w:sz w:val="22"/>
                <w:szCs w:val="22"/>
              </w:rPr>
              <w:t xml:space="preserve"> bomo, če bomo izbrani za izvedbo predmetnega naročila</w:t>
            </w:r>
            <w:r w:rsidRPr="00833A22">
              <w:rPr>
                <w:rFonts w:ascii="Arial" w:hAnsi="Arial" w:cs="Arial"/>
                <w:sz w:val="22"/>
                <w:szCs w:val="22"/>
              </w:rPr>
              <w:t>, naročniku dostavili ustrezne finančne instrumente za zavarovanje dobre izvedbe del skladu z določili razpisne dokumentacije za predmetno javno naročilo.</w:t>
            </w:r>
          </w:p>
        </w:tc>
        <w:tc>
          <w:tcPr>
            <w:tcW w:w="985" w:type="dxa"/>
          </w:tcPr>
          <w:p w14:paraId="209E6EE0" w14:textId="44AE746F" w:rsidR="00FA60FC" w:rsidRDefault="006D7123" w:rsidP="002A095E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noProof/>
                <w:color w:val="FF0000"/>
                <w:sz w:val="22"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B5A7E1" wp14:editId="1AF64F9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</wp:posOffset>
                      </wp:positionV>
                      <wp:extent cx="247650" cy="171450"/>
                      <wp:effectExtent l="0" t="0" r="19050" b="19050"/>
                      <wp:wrapNone/>
                      <wp:docPr id="4" name="Elips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2A4532" id="Elipsa 4" o:spid="_x0000_s1026" style="position:absolute;margin-left:-.25pt;margin-top:.05pt;width:19.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" fillcolor="white [3201]" strokecolor="#a5c249 [3209]" strokeweight="2pt"/>
                  </w:pict>
                </mc:Fallback>
              </mc:AlternateContent>
            </w:r>
          </w:p>
        </w:tc>
      </w:tr>
    </w:tbl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C752C72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636DA8C" w14:textId="77777777" w:rsidR="009A0CB2" w:rsidRDefault="009A0CB2" w:rsidP="009A0CB2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partnerja:</w:t>
      </w:r>
    </w:p>
    <w:p w14:paraId="016AEB21" w14:textId="77777777" w:rsidR="009A0CB2" w:rsidRDefault="009A0CB2" w:rsidP="009A0CB2">
      <w:pPr>
        <w:jc w:val="both"/>
        <w:rPr>
          <w:rFonts w:ascii="Arial" w:hAnsi="Arial" w:cs="Arial"/>
          <w:sz w:val="22"/>
          <w:szCs w:val="22"/>
        </w:rPr>
      </w:pPr>
    </w:p>
    <w:p w14:paraId="551C26F4" w14:textId="2DC93CC1" w:rsidR="001B0C7B" w:rsidRPr="00C33846" w:rsidRDefault="009A0CB2" w:rsidP="009A0CB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C70122" w14:textId="77777777" w:rsidR="005258FB" w:rsidRDefault="005258FB" w:rsidP="000B6BBD">
      <w:r>
        <w:separator/>
      </w:r>
    </w:p>
  </w:endnote>
  <w:endnote w:type="continuationSeparator" w:id="0">
    <w:p w14:paraId="0A36F454" w14:textId="77777777" w:rsidR="005258FB" w:rsidRDefault="005258F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3E192" w14:textId="77777777" w:rsidR="005258FB" w:rsidRDefault="005258FB" w:rsidP="000B6BBD">
      <w:r>
        <w:separator/>
      </w:r>
    </w:p>
  </w:footnote>
  <w:footnote w:type="continuationSeparator" w:id="0">
    <w:p w14:paraId="594041E1" w14:textId="77777777" w:rsidR="005258FB" w:rsidRDefault="005258F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CA2D3" w14:textId="0811381B" w:rsidR="00CD3F95" w:rsidRDefault="00B71100" w:rsidP="00D10298">
    <w:pPr>
      <w:pStyle w:val="Glava"/>
    </w:pPr>
    <w:r w:rsidRPr="00944B2F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73128A2E" wp14:editId="465515C3">
          <wp:simplePos x="0" y="0"/>
          <wp:positionH relativeFrom="column">
            <wp:posOffset>1552575</wp:posOffset>
          </wp:positionH>
          <wp:positionV relativeFrom="paragraph">
            <wp:posOffset>-52705</wp:posOffset>
          </wp:positionV>
          <wp:extent cx="1019175" cy="588645"/>
          <wp:effectExtent l="0" t="0" r="0" b="1905"/>
          <wp:wrapSquare wrapText="bothSides"/>
          <wp:docPr id="1827175333" name="Slika 1827175333" descr="Slika, ki vsebuje besede besedilo, pisava, plakat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plakat, grafika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5B05C9AB" wp14:editId="38603FC6">
          <wp:simplePos x="0" y="0"/>
          <wp:positionH relativeFrom="column">
            <wp:posOffset>3857625</wp:posOffset>
          </wp:positionH>
          <wp:positionV relativeFrom="paragraph">
            <wp:posOffset>-102235</wp:posOffset>
          </wp:positionV>
          <wp:extent cx="1863090" cy="638175"/>
          <wp:effectExtent l="0" t="0" r="3810" b="9525"/>
          <wp:wrapNone/>
          <wp:docPr id="21119822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3F95"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3F95">
      <w:tab/>
      <w:t xml:space="preserve">                                                                                     </w:t>
    </w:r>
  </w:p>
  <w:p w14:paraId="219CEC10" w14:textId="0390F122" w:rsidR="00D10298" w:rsidRDefault="00D10298" w:rsidP="00D10298">
    <w:pPr>
      <w:pStyle w:val="Glava"/>
    </w:pPr>
  </w:p>
  <w:p w14:paraId="029288D7" w14:textId="6F07BC58" w:rsidR="00D10298" w:rsidRDefault="00B71100" w:rsidP="00B71100">
    <w:pPr>
      <w:pStyle w:val="Glava"/>
      <w:tabs>
        <w:tab w:val="clear" w:pos="4536"/>
        <w:tab w:val="clear" w:pos="9072"/>
        <w:tab w:val="left" w:pos="4995"/>
      </w:tabs>
    </w:pPr>
    <w:r>
      <w:tab/>
    </w:r>
  </w:p>
  <w:p w14:paraId="4FB47959" w14:textId="69CE0532" w:rsidR="00D10298" w:rsidRDefault="00D10298" w:rsidP="00D10298">
    <w:pPr>
      <w:pStyle w:val="Glava"/>
    </w:pPr>
  </w:p>
  <w:p w14:paraId="6FCA5A23" w14:textId="1CFBEF1F" w:rsidR="00D10298" w:rsidRPr="00B71100" w:rsidRDefault="00D10298" w:rsidP="00B71100">
    <w:pPr>
      <w:pStyle w:val="Glava"/>
      <w:pBdr>
        <w:bottom w:val="single" w:sz="4" w:space="1" w:color="auto"/>
      </w:pBdr>
      <w:rPr>
        <w:rFonts w:ascii="Arial" w:hAnsi="Arial" w:cs="Arial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5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7"/>
  </w:num>
  <w:num w:numId="7" w16cid:durableId="585044095">
    <w:abstractNumId w:val="18"/>
  </w:num>
  <w:num w:numId="8" w16cid:durableId="2139565937">
    <w:abstractNumId w:val="9"/>
  </w:num>
  <w:num w:numId="9" w16cid:durableId="109202352">
    <w:abstractNumId w:val="14"/>
  </w:num>
  <w:num w:numId="10" w16cid:durableId="517740175">
    <w:abstractNumId w:val="4"/>
  </w:num>
  <w:num w:numId="11" w16cid:durableId="1209031396">
    <w:abstractNumId w:val="19"/>
  </w:num>
  <w:num w:numId="12" w16cid:durableId="332688060">
    <w:abstractNumId w:val="16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1"/>
  </w:num>
  <w:num w:numId="16" w16cid:durableId="1772434773">
    <w:abstractNumId w:val="5"/>
  </w:num>
  <w:num w:numId="17" w16cid:durableId="720252972">
    <w:abstractNumId w:val="21"/>
  </w:num>
  <w:num w:numId="18" w16cid:durableId="645551933">
    <w:abstractNumId w:val="10"/>
  </w:num>
  <w:num w:numId="19" w16cid:durableId="2012904937">
    <w:abstractNumId w:val="13"/>
  </w:num>
  <w:num w:numId="20" w16cid:durableId="2027437079">
    <w:abstractNumId w:val="20"/>
  </w:num>
  <w:num w:numId="21" w16cid:durableId="1336304839">
    <w:abstractNumId w:val="2"/>
  </w:num>
  <w:num w:numId="22" w16cid:durableId="43085401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0A7F"/>
    <w:rsid w:val="0002641B"/>
    <w:rsid w:val="00030F9D"/>
    <w:rsid w:val="00031918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1E8D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8721D"/>
    <w:rsid w:val="00290C6A"/>
    <w:rsid w:val="00297CE9"/>
    <w:rsid w:val="002A095E"/>
    <w:rsid w:val="002A53DA"/>
    <w:rsid w:val="002A7079"/>
    <w:rsid w:val="002B379B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58FB"/>
    <w:rsid w:val="00526786"/>
    <w:rsid w:val="00527650"/>
    <w:rsid w:val="005328A1"/>
    <w:rsid w:val="00533E15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D11"/>
    <w:rsid w:val="0066223E"/>
    <w:rsid w:val="006661CC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3A22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1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D52"/>
    <w:rsid w:val="00BF0F21"/>
    <w:rsid w:val="00BF40B7"/>
    <w:rsid w:val="00C0668A"/>
    <w:rsid w:val="00C11933"/>
    <w:rsid w:val="00C1522E"/>
    <w:rsid w:val="00C27BE0"/>
    <w:rsid w:val="00C33846"/>
    <w:rsid w:val="00C357E2"/>
    <w:rsid w:val="00C35DDE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10298"/>
    <w:rsid w:val="00D17B8B"/>
    <w:rsid w:val="00D25368"/>
    <w:rsid w:val="00D26795"/>
    <w:rsid w:val="00D27AF0"/>
    <w:rsid w:val="00D33240"/>
    <w:rsid w:val="00D3547A"/>
    <w:rsid w:val="00D3701D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546A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3B7398"/>
    <w:rsid w:val="00513CA9"/>
    <w:rsid w:val="00757F2A"/>
    <w:rsid w:val="00C02FED"/>
    <w:rsid w:val="00C27BE0"/>
    <w:rsid w:val="00C65D98"/>
    <w:rsid w:val="00E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76</cp:revision>
  <dcterms:created xsi:type="dcterms:W3CDTF">2018-04-17T11:13:00Z</dcterms:created>
  <dcterms:modified xsi:type="dcterms:W3CDTF">2024-08-01T09:52:00Z</dcterms:modified>
</cp:coreProperties>
</file>